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40" w:leftChars="-100" w:right="-94" w:rightChars="-39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bCs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32"/>
          <w:szCs w:val="32"/>
          <w:lang w:val="en-US" w:eastAsia="zh-CN"/>
        </w:rPr>
        <w:t>QAU-RAU</w:t>
      </w:r>
      <w:r>
        <w:rPr>
          <w:rFonts w:hint="eastAsia" w:ascii="微软雅黑" w:hAnsi="微软雅黑" w:eastAsia="微软雅黑" w:cs="微软雅黑"/>
          <w:b/>
          <w:bCs w:val="0"/>
          <w:sz w:val="32"/>
          <w:szCs w:val="32"/>
        </w:rPr>
        <w:t xml:space="preserve"> Scientific Exchange Forum</w:t>
      </w:r>
      <w:r>
        <w:rPr>
          <w:rFonts w:hint="eastAsia" w:ascii="微软雅黑" w:hAnsi="微软雅黑" w:eastAsia="微软雅黑" w:cs="微软雅黑"/>
          <w:b/>
          <w:bCs w:val="0"/>
          <w:sz w:val="32"/>
          <w:szCs w:val="32"/>
          <w:lang w:val="en-US" w:eastAsia="zh-CN"/>
        </w:rPr>
        <w:t xml:space="preserve"> on“Modern Agriculture and Human Health”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微软雅黑" w:hAnsi="微软雅黑" w:eastAsia="微软雅黑" w:cs="微软雅黑"/>
          <w:b/>
          <w:bCs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32"/>
          <w:szCs w:val="32"/>
          <w:lang w:val="en-US" w:eastAsia="zh-CN"/>
        </w:rPr>
        <w:t>青岛农业大学与皇家农业大学“现代农业与人类健康”学术论坛</w:t>
      </w:r>
    </w:p>
    <w:p>
      <w:pPr>
        <w:jc w:val="both"/>
        <w:rPr>
          <w:rFonts w:hint="default" w:eastAsia="宋体" w:asciiTheme="minorHAnsi" w:hAnsiTheme="minorHAnsi" w:cstheme="minorHAnsi"/>
          <w:b/>
          <w:lang w:val="en-US" w:eastAsia="zh-CN"/>
        </w:rPr>
      </w:pPr>
    </w:p>
    <w:p>
      <w:pPr>
        <w:jc w:val="both"/>
        <w:rPr>
          <w:rFonts w:hint="eastAsia" w:eastAsia="宋体" w:cs="Times New Roman"/>
          <w:b/>
          <w:sz w:val="22"/>
          <w:szCs w:val="22"/>
          <w:lang w:val="en-US" w:eastAsia="zh-CN"/>
        </w:rPr>
      </w:pPr>
    </w:p>
    <w:p>
      <w:pPr>
        <w:jc w:val="both"/>
        <w:rPr>
          <w:rFonts w:hint="eastAsia" w:eastAsia="宋体" w:cs="Times New Roman"/>
          <w:b w:val="0"/>
          <w:bCs/>
          <w:sz w:val="28"/>
          <w:szCs w:val="28"/>
          <w:lang w:val="en-US" w:eastAsia="zh-CN"/>
        </w:rPr>
      </w:pPr>
      <w:r>
        <w:rPr>
          <w:rFonts w:hint="eastAsia" w:eastAsia="宋体" w:cs="Times New Roman"/>
          <w:b/>
          <w:sz w:val="28"/>
          <w:szCs w:val="28"/>
          <w:lang w:val="en-US" w:eastAsia="zh-CN"/>
        </w:rPr>
        <w:t>Date:</w:t>
      </w:r>
      <w:r>
        <w:rPr>
          <w:rFonts w:hint="eastAsia" w:eastAsia="宋体" w:cs="Times New Roman"/>
          <w:b w:val="0"/>
          <w:bCs/>
          <w:sz w:val="28"/>
          <w:szCs w:val="28"/>
          <w:lang w:val="en-US" w:eastAsia="zh-CN"/>
        </w:rPr>
        <w:t xml:space="preserve"> October 20th, 2021  2021年10月20日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rPr>
          <w:rFonts w:hint="eastAsia" w:eastAsia="宋体" w:cs="Times New Roman"/>
          <w:b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  <w:t xml:space="preserve">Forum Chair: </w:t>
      </w:r>
      <w:r>
        <w:rPr>
          <w:rFonts w:hint="eastAsia" w:eastAsia="宋体" w:cs="Times New Roman"/>
          <w:b/>
          <w:sz w:val="28"/>
          <w:szCs w:val="28"/>
          <w:lang w:val="en-US" w:eastAsia="zh-CN"/>
        </w:rPr>
        <w:t>Dr. CHEN Haihua</w:t>
      </w:r>
    </w:p>
    <w:tbl>
      <w:tblPr>
        <w:tblStyle w:val="8"/>
        <w:tblW w:w="10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2191"/>
        <w:gridCol w:w="1"/>
        <w:gridCol w:w="2516"/>
        <w:gridCol w:w="1360"/>
        <w:gridCol w:w="2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</w:tcPr>
          <w:p>
            <w:pPr>
              <w:spacing w:line="336" w:lineRule="atLeast"/>
              <w:jc w:val="center"/>
              <w:rPr>
                <w:rFonts w:hint="eastAsia" w:eastAsia="宋体" w:cs="Times New Roman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Time</w:t>
            </w:r>
          </w:p>
          <w:p>
            <w:pPr>
              <w:spacing w:line="336" w:lineRule="atLeast"/>
              <w:jc w:val="center"/>
              <w:rPr>
                <w:rFonts w:hint="default" w:eastAsia="宋体" w:cs="Times New Roman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4708" w:type="dxa"/>
            <w:gridSpan w:val="3"/>
          </w:tcPr>
          <w:p>
            <w:pPr>
              <w:spacing w:line="336" w:lineRule="atLeast"/>
              <w:jc w:val="center"/>
              <w:rPr>
                <w:rFonts w:hint="eastAsia" w:eastAsia="宋体" w:cs="Times New Roman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Description</w:t>
            </w:r>
          </w:p>
          <w:p>
            <w:pPr>
              <w:spacing w:line="336" w:lineRule="atLeast"/>
              <w:jc w:val="center"/>
              <w:rPr>
                <w:rFonts w:hint="default" w:eastAsia="宋体" w:cs="Times New Roman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事项</w:t>
            </w:r>
          </w:p>
        </w:tc>
        <w:tc>
          <w:tcPr>
            <w:tcW w:w="1360" w:type="dxa"/>
          </w:tcPr>
          <w:p>
            <w:pPr>
              <w:spacing w:line="336" w:lineRule="atLeast"/>
              <w:jc w:val="center"/>
              <w:rPr>
                <w:rFonts w:hint="eastAsia" w:eastAsia="宋体" w:cs="Times New Roman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University</w:t>
            </w:r>
          </w:p>
          <w:p>
            <w:pPr>
              <w:spacing w:line="336" w:lineRule="atLeast"/>
              <w:jc w:val="center"/>
              <w:rPr>
                <w:rFonts w:hint="default" w:eastAsia="宋体" w:cs="Times New Roman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学校</w:t>
            </w:r>
          </w:p>
        </w:tc>
        <w:tc>
          <w:tcPr>
            <w:tcW w:w="2934" w:type="dxa"/>
          </w:tcPr>
          <w:p>
            <w:pPr>
              <w:spacing w:line="336" w:lineRule="atLeast"/>
              <w:jc w:val="center"/>
              <w:rPr>
                <w:rFonts w:hint="eastAsia" w:eastAsia="宋体" w:cs="Times New Roman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Leader/Reporter</w:t>
            </w:r>
          </w:p>
          <w:p>
            <w:pPr>
              <w:spacing w:line="336" w:lineRule="atLeast"/>
              <w:jc w:val="center"/>
              <w:rPr>
                <w:rFonts w:hint="default" w:eastAsia="宋体" w:cs="Times New Roman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负责人/报告人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871" w:type="dxa"/>
            <w:vMerge w:val="restart"/>
            <w:vAlign w:val="center"/>
          </w:tcPr>
          <w:p>
            <w:pPr>
              <w:spacing w:line="336" w:lineRule="atLeast"/>
              <w:jc w:val="both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9:00-9:10am</w:t>
            </w:r>
          </w:p>
          <w:p>
            <w:pPr>
              <w:spacing w:line="336" w:lineRule="atLeast"/>
              <w:jc w:val="both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(UK Time)</w:t>
            </w:r>
          </w:p>
          <w:p>
            <w:pPr>
              <w:spacing w:line="336" w:lineRule="atLeast"/>
              <w:jc w:val="both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16:00-16:10pm</w:t>
            </w:r>
          </w:p>
          <w:p>
            <w:pPr>
              <w:spacing w:line="336" w:lineRule="atLeast"/>
              <w:jc w:val="both"/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（北京时间）</w:t>
            </w:r>
          </w:p>
        </w:tc>
        <w:tc>
          <w:tcPr>
            <w:tcW w:w="2192" w:type="dxa"/>
            <w:gridSpan w:val="2"/>
            <w:vMerge w:val="restart"/>
            <w:vAlign w:val="center"/>
          </w:tcPr>
          <w:p>
            <w:pPr>
              <w:spacing w:line="336" w:lineRule="atLeast"/>
              <w:jc w:val="both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Opening Ceremony</w:t>
            </w:r>
          </w:p>
          <w:p>
            <w:pPr>
              <w:spacing w:line="336" w:lineRule="atLeast"/>
              <w:jc w:val="both"/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开幕式</w:t>
            </w:r>
          </w:p>
        </w:tc>
        <w:tc>
          <w:tcPr>
            <w:tcW w:w="2516" w:type="dxa"/>
            <w:vAlign w:val="center"/>
          </w:tcPr>
          <w:p>
            <w:pPr>
              <w:spacing w:line="336" w:lineRule="atLeast"/>
              <w:jc w:val="both"/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Opening Address致辞</w:t>
            </w:r>
          </w:p>
        </w:tc>
        <w:tc>
          <w:tcPr>
            <w:tcW w:w="1360" w:type="dxa"/>
          </w:tcPr>
          <w:p>
            <w:pPr>
              <w:spacing w:line="336" w:lineRule="atLeast"/>
              <w:jc w:val="center"/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QAU</w:t>
            </w:r>
          </w:p>
        </w:tc>
        <w:tc>
          <w:tcPr>
            <w:tcW w:w="2934" w:type="dxa"/>
          </w:tcPr>
          <w:p>
            <w:pPr>
              <w:spacing w:line="336" w:lineRule="atLeast"/>
              <w:jc w:val="center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Professor 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MU Shaoyan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, </w:t>
            </w:r>
          </w:p>
          <w:p>
            <w:pPr>
              <w:spacing w:line="336" w:lineRule="atLeast"/>
              <w:jc w:val="center"/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Vice President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1" w:type="dxa"/>
            <w:vMerge w:val="continue"/>
          </w:tcPr>
          <w:p>
            <w:pPr>
              <w:spacing w:line="336" w:lineRule="atLeast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2" w:type="dxa"/>
            <w:gridSpan w:val="2"/>
            <w:vMerge w:val="continue"/>
            <w:vAlign w:val="center"/>
          </w:tcPr>
          <w:p>
            <w:pPr>
              <w:spacing w:line="336" w:lineRule="atLeast"/>
              <w:jc w:val="both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6" w:type="dxa"/>
            <w:vAlign w:val="center"/>
          </w:tcPr>
          <w:p>
            <w:pPr>
              <w:spacing w:line="336" w:lineRule="atLeast"/>
              <w:jc w:val="both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Opening Address致辞</w:t>
            </w:r>
          </w:p>
        </w:tc>
        <w:tc>
          <w:tcPr>
            <w:tcW w:w="1360" w:type="dxa"/>
          </w:tcPr>
          <w:p>
            <w:pPr>
              <w:spacing w:line="336" w:lineRule="atLeast"/>
              <w:jc w:val="center"/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RAU</w:t>
            </w:r>
          </w:p>
        </w:tc>
        <w:tc>
          <w:tcPr>
            <w:tcW w:w="2934" w:type="dxa"/>
          </w:tcPr>
          <w:p>
            <w:pPr>
              <w:spacing w:line="336" w:lineRule="atLeast"/>
              <w:jc w:val="both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Professor Neil Ravenscroft, Deputy Vice-Chancellor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</w:tcPr>
          <w:p>
            <w:pPr>
              <w:spacing w:line="336" w:lineRule="atLeast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9:10-9:30am</w:t>
            </w:r>
          </w:p>
          <w:p>
            <w:pPr>
              <w:spacing w:line="336" w:lineRule="atLeast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(UK Time)</w:t>
            </w:r>
          </w:p>
          <w:p>
            <w:pPr>
              <w:spacing w:line="336" w:lineRule="atLeast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16:10-16:30pm</w:t>
            </w:r>
          </w:p>
          <w:p>
            <w:pPr>
              <w:spacing w:line="336" w:lineRule="atLeast"/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（北京时间）</w:t>
            </w:r>
          </w:p>
        </w:tc>
        <w:tc>
          <w:tcPr>
            <w:tcW w:w="4708" w:type="dxa"/>
            <w:gridSpan w:val="3"/>
            <w:vAlign w:val="top"/>
          </w:tcPr>
          <w:p>
            <w:pPr>
              <w:spacing w:line="336" w:lineRule="atLeast"/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Developing policy frameworks to enhance farm animal welfare in the UK</w:t>
            </w:r>
          </w:p>
        </w:tc>
        <w:tc>
          <w:tcPr>
            <w:tcW w:w="1360" w:type="dxa"/>
            <w:vAlign w:val="top"/>
          </w:tcPr>
          <w:p>
            <w:pPr>
              <w:spacing w:line="336" w:lineRule="atLeast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RAU</w:t>
            </w:r>
          </w:p>
        </w:tc>
        <w:tc>
          <w:tcPr>
            <w:tcW w:w="2934" w:type="dxa"/>
            <w:vAlign w:val="top"/>
          </w:tcPr>
          <w:p>
            <w:pPr>
              <w:spacing w:line="336" w:lineRule="atLeast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Dr. Jessica Stokes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</w:tcPr>
          <w:p>
            <w:pPr>
              <w:spacing w:line="336" w:lineRule="atLeast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9:30-9:50am</w:t>
            </w:r>
          </w:p>
          <w:p>
            <w:pPr>
              <w:spacing w:line="336" w:lineRule="atLeast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(UK Time)</w:t>
            </w:r>
          </w:p>
          <w:p>
            <w:pPr>
              <w:spacing w:line="336" w:lineRule="atLeast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16:30-16:50pm</w:t>
            </w:r>
          </w:p>
          <w:p>
            <w:pPr>
              <w:spacing w:line="336" w:lineRule="atLeast"/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（北京时间）</w:t>
            </w:r>
          </w:p>
        </w:tc>
        <w:tc>
          <w:tcPr>
            <w:tcW w:w="4708" w:type="dxa"/>
            <w:gridSpan w:val="3"/>
          </w:tcPr>
          <w:p>
            <w:pPr>
              <w:spacing w:line="336" w:lineRule="atLeast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Genome engineering powered biofortification in crops</w:t>
            </w:r>
          </w:p>
        </w:tc>
        <w:tc>
          <w:tcPr>
            <w:tcW w:w="1360" w:type="dxa"/>
            <w:vAlign w:val="top"/>
          </w:tcPr>
          <w:p>
            <w:pPr>
              <w:spacing w:line="336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QAU</w:t>
            </w:r>
          </w:p>
        </w:tc>
        <w:tc>
          <w:tcPr>
            <w:tcW w:w="2934" w:type="dxa"/>
          </w:tcPr>
          <w:p>
            <w:pPr>
              <w:spacing w:line="336" w:lineRule="atLeast"/>
              <w:jc w:val="center"/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YU Qian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</w:tcPr>
          <w:p>
            <w:pPr>
              <w:spacing w:line="336" w:lineRule="atLeast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9:50-9:58am</w:t>
            </w:r>
          </w:p>
          <w:p>
            <w:pPr>
              <w:spacing w:line="336" w:lineRule="atLeast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(UK Time)</w:t>
            </w:r>
          </w:p>
          <w:p>
            <w:pPr>
              <w:spacing w:line="336" w:lineRule="atLeast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16:50-16:58pm</w:t>
            </w:r>
          </w:p>
          <w:p>
            <w:pPr>
              <w:spacing w:line="336" w:lineRule="atLeast"/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（北京时间）</w:t>
            </w:r>
          </w:p>
        </w:tc>
        <w:tc>
          <w:tcPr>
            <w:tcW w:w="4708" w:type="dxa"/>
            <w:gridSpan w:val="3"/>
            <w:vAlign w:val="top"/>
          </w:tcPr>
          <w:p>
            <w:pPr>
              <w:spacing w:line="336" w:lineRule="atLeast"/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Student: 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Investigating Insecticide resistance in UK populations of oilseed rape pests</w:t>
            </w:r>
          </w:p>
        </w:tc>
        <w:tc>
          <w:tcPr>
            <w:tcW w:w="1360" w:type="dxa"/>
            <w:vAlign w:val="top"/>
          </w:tcPr>
          <w:p>
            <w:pPr>
              <w:spacing w:line="336" w:lineRule="atLeast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RAU</w:t>
            </w:r>
          </w:p>
        </w:tc>
        <w:tc>
          <w:tcPr>
            <w:tcW w:w="2934" w:type="dxa"/>
            <w:vAlign w:val="top"/>
          </w:tcPr>
          <w:p>
            <w:pPr>
              <w:spacing w:line="336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Miss Caitlin Willis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</w:tcPr>
          <w:p>
            <w:pPr>
              <w:spacing w:line="336" w:lineRule="atLeast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9:58-10:06am</w:t>
            </w:r>
          </w:p>
          <w:p>
            <w:pPr>
              <w:spacing w:line="336" w:lineRule="atLeast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(UK Time)</w:t>
            </w:r>
          </w:p>
          <w:p>
            <w:pPr>
              <w:spacing w:line="336" w:lineRule="atLeast"/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: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58</w:t>
            </w: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-1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: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06</w:t>
            </w: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pm</w:t>
            </w:r>
          </w:p>
          <w:p>
            <w:pPr>
              <w:spacing w:line="336" w:lineRule="atLeast"/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（北京时间）</w:t>
            </w:r>
          </w:p>
        </w:tc>
        <w:tc>
          <w:tcPr>
            <w:tcW w:w="4708" w:type="dxa"/>
            <w:gridSpan w:val="3"/>
            <w:vAlign w:val="top"/>
          </w:tcPr>
          <w:p>
            <w:pPr>
              <w:spacing w:line="336" w:lineRule="atLeast"/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Student: </w:t>
            </w:r>
            <w:r>
              <w:rPr>
                <w:rFonts w:hint="eastAsia"/>
              </w:rPr>
              <w:t>Agricultural biodiversity serving human health</w:t>
            </w:r>
          </w:p>
        </w:tc>
        <w:tc>
          <w:tcPr>
            <w:tcW w:w="1360" w:type="dxa"/>
            <w:vAlign w:val="top"/>
          </w:tcPr>
          <w:p>
            <w:pPr>
              <w:spacing w:line="336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QAU</w:t>
            </w:r>
          </w:p>
        </w:tc>
        <w:tc>
          <w:tcPr>
            <w:tcW w:w="2934" w:type="dxa"/>
            <w:vAlign w:val="top"/>
          </w:tcPr>
          <w:p>
            <w:pPr>
              <w:spacing w:line="336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 w:bidi="ar-SA"/>
              </w:rPr>
              <w:t>ZHAO Congcong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top"/>
          </w:tcPr>
          <w:p>
            <w:pPr>
              <w:spacing w:line="336" w:lineRule="atLeast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10:06-10:26am</w:t>
            </w:r>
          </w:p>
          <w:p>
            <w:pPr>
              <w:spacing w:line="336" w:lineRule="atLeast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(UK Time)</w:t>
            </w:r>
          </w:p>
          <w:p>
            <w:pPr>
              <w:spacing w:line="336" w:lineRule="atLeast"/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: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06</w:t>
            </w: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-1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: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26</w:t>
            </w: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pm</w:t>
            </w:r>
          </w:p>
          <w:p>
            <w:pPr>
              <w:spacing w:line="336" w:lineRule="atLeast"/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（北京时间）</w:t>
            </w:r>
          </w:p>
        </w:tc>
        <w:tc>
          <w:tcPr>
            <w:tcW w:w="4708" w:type="dxa"/>
            <w:gridSpan w:val="3"/>
            <w:vAlign w:val="top"/>
          </w:tcPr>
          <w:p>
            <w:pPr>
              <w:spacing w:line="336" w:lineRule="atLeast"/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Enhanced physicochemical stability of curcumin in an oil-in-water emulsion with pea protein isolate-maltodextrin-epigallocaethin gallate ternary conjugates</w:t>
            </w:r>
          </w:p>
        </w:tc>
        <w:tc>
          <w:tcPr>
            <w:tcW w:w="1360" w:type="dxa"/>
            <w:vAlign w:val="top"/>
          </w:tcPr>
          <w:p>
            <w:pPr>
              <w:spacing w:line="336" w:lineRule="atLeast"/>
              <w:jc w:val="center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QAU</w:t>
            </w:r>
          </w:p>
        </w:tc>
        <w:tc>
          <w:tcPr>
            <w:tcW w:w="2934" w:type="dxa"/>
            <w:vAlign w:val="top"/>
          </w:tcPr>
          <w:p>
            <w:pPr>
              <w:spacing w:line="336" w:lineRule="atLeast"/>
              <w:jc w:val="center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CHEN Haihua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</w:tcPr>
          <w:p>
            <w:pPr>
              <w:spacing w:line="336" w:lineRule="atLeast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10:26-10:36am</w:t>
            </w:r>
          </w:p>
          <w:p>
            <w:pPr>
              <w:spacing w:line="336" w:lineRule="atLeast"/>
              <w:ind w:firstLine="240" w:firstLineChars="100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(UK Time)</w:t>
            </w:r>
          </w:p>
          <w:p>
            <w:pPr>
              <w:spacing w:line="336" w:lineRule="atLeast"/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: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26</w:t>
            </w: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-1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: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36</w:t>
            </w: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pm</w:t>
            </w:r>
          </w:p>
          <w:p>
            <w:pPr>
              <w:spacing w:line="336" w:lineRule="atLeast"/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（北京时间）</w:t>
            </w:r>
          </w:p>
        </w:tc>
        <w:tc>
          <w:tcPr>
            <w:tcW w:w="4708" w:type="dxa"/>
            <w:gridSpan w:val="3"/>
          </w:tcPr>
          <w:p>
            <w:pPr>
              <w:spacing w:line="336" w:lineRule="atLeast"/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Tea Break</w:t>
            </w:r>
          </w:p>
        </w:tc>
        <w:tc>
          <w:tcPr>
            <w:tcW w:w="1360" w:type="dxa"/>
          </w:tcPr>
          <w:p>
            <w:pPr>
              <w:spacing w:line="336" w:lineRule="atLeast"/>
              <w:jc w:val="center"/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34" w:type="dxa"/>
          </w:tcPr>
          <w:p>
            <w:pPr>
              <w:spacing w:line="336" w:lineRule="atLeast"/>
              <w:jc w:val="center"/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top"/>
          </w:tcPr>
          <w:p>
            <w:pPr>
              <w:spacing w:line="336" w:lineRule="atLeast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10:36-10:56am</w:t>
            </w:r>
          </w:p>
          <w:p>
            <w:pPr>
              <w:spacing w:line="336" w:lineRule="atLeast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(UK Time)</w:t>
            </w:r>
          </w:p>
          <w:p>
            <w:pPr>
              <w:spacing w:line="336" w:lineRule="atLeast"/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17:36</w:t>
            </w: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-1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7:56</w:t>
            </w: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pm</w:t>
            </w:r>
          </w:p>
          <w:p>
            <w:pPr>
              <w:spacing w:line="336" w:lineRule="atLeast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（北京时间）</w:t>
            </w:r>
          </w:p>
        </w:tc>
        <w:tc>
          <w:tcPr>
            <w:tcW w:w="4708" w:type="dxa"/>
            <w:gridSpan w:val="3"/>
            <w:vAlign w:val="top"/>
          </w:tcPr>
          <w:p>
            <w:pPr>
              <w:spacing w:line="336" w:lineRule="atLeast"/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Mushroom industry in China: Health benefit and postharvest handling</w:t>
            </w:r>
          </w:p>
        </w:tc>
        <w:tc>
          <w:tcPr>
            <w:tcW w:w="1360" w:type="dxa"/>
            <w:vAlign w:val="top"/>
          </w:tcPr>
          <w:p>
            <w:pPr>
              <w:spacing w:line="336" w:lineRule="atLeast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QAU</w:t>
            </w:r>
          </w:p>
        </w:tc>
        <w:tc>
          <w:tcPr>
            <w:tcW w:w="2934" w:type="dxa"/>
            <w:vAlign w:val="top"/>
          </w:tcPr>
          <w:p>
            <w:pPr>
              <w:spacing w:line="336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 w:bidi="ar-SA"/>
              </w:rPr>
              <w:t>CHENG Fansheng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</w:tcPr>
          <w:p>
            <w:pPr>
              <w:spacing w:line="336" w:lineRule="atLeast"/>
              <w:rPr>
                <w:rFonts w:hint="eastAsia" w:eastAsia="宋体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10:56-11:04am</w:t>
            </w:r>
          </w:p>
          <w:p>
            <w:pPr>
              <w:spacing w:line="336" w:lineRule="atLeast"/>
              <w:rPr>
                <w:rFonts w:hint="eastAsia" w:eastAsia="宋体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(UK Time)</w:t>
            </w:r>
          </w:p>
          <w:p>
            <w:pPr>
              <w:spacing w:line="336" w:lineRule="atLeast"/>
              <w:rPr>
                <w:rFonts w:hint="default" w:eastAsia="宋体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7</w:t>
            </w: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: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56</w:t>
            </w: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-1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: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04</w:t>
            </w: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pm</w:t>
            </w:r>
          </w:p>
          <w:p>
            <w:pPr>
              <w:spacing w:line="336" w:lineRule="atLeast"/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（北京时间）</w:t>
            </w:r>
          </w:p>
        </w:tc>
        <w:tc>
          <w:tcPr>
            <w:tcW w:w="4708" w:type="dxa"/>
            <w:gridSpan w:val="3"/>
            <w:vAlign w:val="top"/>
          </w:tcPr>
          <w:p>
            <w:pPr>
              <w:spacing w:line="336" w:lineRule="atLeast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Student: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International Sugar Markets</w:t>
            </w:r>
          </w:p>
        </w:tc>
        <w:tc>
          <w:tcPr>
            <w:tcW w:w="1360" w:type="dxa"/>
            <w:vAlign w:val="top"/>
          </w:tcPr>
          <w:p>
            <w:pPr>
              <w:spacing w:line="336" w:lineRule="atLeast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RAU</w:t>
            </w:r>
          </w:p>
        </w:tc>
        <w:tc>
          <w:tcPr>
            <w:tcW w:w="2934" w:type="dxa"/>
            <w:vAlign w:val="top"/>
          </w:tcPr>
          <w:p>
            <w:pPr>
              <w:spacing w:line="336" w:lineRule="atLeast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Abel Kahuni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</w:tcPr>
          <w:p>
            <w:pPr>
              <w:spacing w:line="336" w:lineRule="atLeast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11:04-11:12am</w:t>
            </w:r>
          </w:p>
          <w:p>
            <w:pPr>
              <w:spacing w:line="336" w:lineRule="atLeast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(UK Time)</w:t>
            </w:r>
          </w:p>
          <w:p>
            <w:pPr>
              <w:spacing w:line="336" w:lineRule="atLeast"/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: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04</w:t>
            </w: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-1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: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pm</w:t>
            </w:r>
          </w:p>
          <w:p>
            <w:pPr>
              <w:spacing w:line="336" w:lineRule="atLeast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（北京时间）</w:t>
            </w:r>
          </w:p>
        </w:tc>
        <w:tc>
          <w:tcPr>
            <w:tcW w:w="4708" w:type="dxa"/>
            <w:gridSpan w:val="3"/>
            <w:vAlign w:val="top"/>
          </w:tcPr>
          <w:p>
            <w:pPr>
              <w:spacing w:line="336" w:lineRule="atLeast"/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Student: </w:t>
            </w:r>
            <w:r>
              <w:rPr>
                <w:rFonts w:hint="eastAsia"/>
              </w:rPr>
              <w:t>Development of ultra-high-load oil powder based on Pickering emulsion</w:t>
            </w:r>
          </w:p>
        </w:tc>
        <w:tc>
          <w:tcPr>
            <w:tcW w:w="1360" w:type="dxa"/>
            <w:vAlign w:val="top"/>
          </w:tcPr>
          <w:p>
            <w:pPr>
              <w:spacing w:line="336" w:lineRule="atLeast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QAU</w:t>
            </w:r>
          </w:p>
        </w:tc>
        <w:tc>
          <w:tcPr>
            <w:tcW w:w="2934" w:type="dxa"/>
          </w:tcPr>
          <w:p>
            <w:pPr>
              <w:spacing w:line="336" w:lineRule="atLeast"/>
              <w:jc w:val="center"/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LI Kangyu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</w:tcPr>
          <w:p>
            <w:pPr>
              <w:spacing w:line="336" w:lineRule="atLeast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11:12-11:32am</w:t>
            </w:r>
          </w:p>
          <w:p>
            <w:pPr>
              <w:spacing w:line="336" w:lineRule="atLeast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(UK Time)</w:t>
            </w:r>
          </w:p>
          <w:p>
            <w:pPr>
              <w:spacing w:line="336" w:lineRule="atLeast"/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: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-1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: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32</w:t>
            </w: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pm</w:t>
            </w:r>
          </w:p>
          <w:p>
            <w:pPr>
              <w:spacing w:line="336" w:lineRule="atLeast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（北京时间）</w:t>
            </w:r>
          </w:p>
        </w:tc>
        <w:tc>
          <w:tcPr>
            <w:tcW w:w="4708" w:type="dxa"/>
            <w:gridSpan w:val="3"/>
            <w:vAlign w:val="top"/>
          </w:tcPr>
          <w:p>
            <w:pPr>
              <w:spacing w:line="336" w:lineRule="atLeast"/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Remediation of polluted agricultural soils for food safety and sustainability</w:t>
            </w:r>
          </w:p>
        </w:tc>
        <w:tc>
          <w:tcPr>
            <w:tcW w:w="1360" w:type="dxa"/>
            <w:vAlign w:val="top"/>
          </w:tcPr>
          <w:p>
            <w:pPr>
              <w:spacing w:line="336" w:lineRule="atLeast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RAU</w:t>
            </w:r>
          </w:p>
        </w:tc>
        <w:tc>
          <w:tcPr>
            <w:tcW w:w="2934" w:type="dxa"/>
            <w:vAlign w:val="top"/>
          </w:tcPr>
          <w:p>
            <w:pPr>
              <w:spacing w:line="336" w:lineRule="atLeast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Dr. David O'Connor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</w:tcPr>
          <w:p>
            <w:pPr>
              <w:spacing w:line="336" w:lineRule="atLeast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11:32-11:52am</w:t>
            </w:r>
          </w:p>
          <w:p>
            <w:pPr>
              <w:spacing w:line="336" w:lineRule="atLeast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(UK Time)</w:t>
            </w:r>
          </w:p>
          <w:p>
            <w:pPr>
              <w:spacing w:line="336" w:lineRule="atLeast"/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: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32</w:t>
            </w: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-1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: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52</w:t>
            </w: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pm</w:t>
            </w:r>
          </w:p>
          <w:p>
            <w:pPr>
              <w:spacing w:line="336" w:lineRule="atLeast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（北京时间）</w:t>
            </w:r>
          </w:p>
        </w:tc>
        <w:tc>
          <w:tcPr>
            <w:tcW w:w="4708" w:type="dxa"/>
            <w:gridSpan w:val="3"/>
            <w:vAlign w:val="top"/>
          </w:tcPr>
          <w:p>
            <w:pPr>
              <w:spacing w:line="336" w:lineRule="atLeast"/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Soil C sequestration and humic substances</w:t>
            </w:r>
          </w:p>
        </w:tc>
        <w:tc>
          <w:tcPr>
            <w:tcW w:w="1360" w:type="dxa"/>
            <w:vAlign w:val="top"/>
          </w:tcPr>
          <w:p>
            <w:pPr>
              <w:spacing w:line="336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QAU</w:t>
            </w:r>
          </w:p>
        </w:tc>
        <w:tc>
          <w:tcPr>
            <w:tcW w:w="2934" w:type="dxa"/>
          </w:tcPr>
          <w:p>
            <w:pPr>
              <w:spacing w:line="336" w:lineRule="atLeast"/>
              <w:jc w:val="center"/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SONG Xiangyun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</w:tcPr>
          <w:p>
            <w:pPr>
              <w:spacing w:line="336" w:lineRule="atLeast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11:52-12:00am</w:t>
            </w:r>
          </w:p>
          <w:p>
            <w:pPr>
              <w:spacing w:line="336" w:lineRule="atLeast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(UK Time)</w:t>
            </w:r>
          </w:p>
          <w:p>
            <w:pPr>
              <w:spacing w:line="336" w:lineRule="atLeast"/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: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52</w:t>
            </w: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19</w:t>
            </w: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: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00</w:t>
            </w: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pm</w:t>
            </w:r>
          </w:p>
          <w:p>
            <w:pPr>
              <w:spacing w:line="336" w:lineRule="atLeast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（北京时间）</w:t>
            </w:r>
          </w:p>
        </w:tc>
        <w:tc>
          <w:tcPr>
            <w:tcW w:w="4708" w:type="dxa"/>
            <w:gridSpan w:val="3"/>
          </w:tcPr>
          <w:p>
            <w:pPr>
              <w:spacing w:line="336" w:lineRule="atLeast"/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Student: 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Combined organic amendments and mineral fertilizer application increase rice yield by improving soil structure, P availability and root growth in saline-alkaline soil</w:t>
            </w:r>
          </w:p>
        </w:tc>
        <w:tc>
          <w:tcPr>
            <w:tcW w:w="1360" w:type="dxa"/>
          </w:tcPr>
          <w:p>
            <w:pPr>
              <w:spacing w:line="336" w:lineRule="atLeast"/>
              <w:jc w:val="center"/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QAU</w:t>
            </w:r>
          </w:p>
        </w:tc>
        <w:tc>
          <w:tcPr>
            <w:tcW w:w="2934" w:type="dxa"/>
          </w:tcPr>
          <w:p>
            <w:pPr>
              <w:spacing w:line="336" w:lineRule="atLeast"/>
              <w:jc w:val="center"/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CHEN MengMeng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871" w:type="dxa"/>
            <w:vMerge w:val="restart"/>
          </w:tcPr>
          <w:p>
            <w:pPr>
              <w:spacing w:line="336" w:lineRule="atLeast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12:00-12:10am</w:t>
            </w:r>
          </w:p>
          <w:p>
            <w:pPr>
              <w:spacing w:line="336" w:lineRule="atLeast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(UK Time)</w:t>
            </w:r>
          </w:p>
          <w:p>
            <w:pPr>
              <w:spacing w:line="336" w:lineRule="atLeast"/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19:00</w:t>
            </w: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19</w:t>
            </w: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: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0pm</w:t>
            </w:r>
          </w:p>
          <w:p>
            <w:pPr>
              <w:spacing w:line="336" w:lineRule="atLeast"/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（北京时间）</w:t>
            </w:r>
          </w:p>
        </w:tc>
        <w:tc>
          <w:tcPr>
            <w:tcW w:w="2191" w:type="dxa"/>
            <w:vMerge w:val="restart"/>
          </w:tcPr>
          <w:p>
            <w:pPr>
              <w:spacing w:line="336" w:lineRule="atLeast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Closing Ceremony</w:t>
            </w:r>
          </w:p>
          <w:p>
            <w:pPr>
              <w:spacing w:line="336" w:lineRule="atLeast"/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闭幕式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spacing w:line="336" w:lineRule="atLeast"/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Closing Address致辞</w:t>
            </w:r>
          </w:p>
        </w:tc>
        <w:tc>
          <w:tcPr>
            <w:tcW w:w="1360" w:type="dxa"/>
            <w:vAlign w:val="top"/>
          </w:tcPr>
          <w:p>
            <w:pPr>
              <w:spacing w:line="336" w:lineRule="atLeast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QAU</w:t>
            </w:r>
          </w:p>
        </w:tc>
        <w:tc>
          <w:tcPr>
            <w:tcW w:w="2934" w:type="dxa"/>
          </w:tcPr>
          <w:p>
            <w:pPr>
              <w:spacing w:line="336" w:lineRule="atLeast"/>
              <w:jc w:val="center"/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Dr. LUO Xiaoyong, Deputy Director of International Office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871" w:type="dxa"/>
            <w:vMerge w:val="continue"/>
          </w:tcPr>
          <w:p>
            <w:pPr>
              <w:spacing w:line="336" w:lineRule="atLeast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1" w:type="dxa"/>
            <w:vMerge w:val="continue"/>
          </w:tcPr>
          <w:p>
            <w:pPr>
              <w:spacing w:line="336" w:lineRule="atLeast"/>
              <w:rPr>
                <w:rFonts w:hint="default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7" w:type="dxa"/>
            <w:gridSpan w:val="2"/>
            <w:vAlign w:val="center"/>
          </w:tcPr>
          <w:p>
            <w:pPr>
              <w:spacing w:line="336" w:lineRule="atLeast"/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Closing Address致辞</w:t>
            </w:r>
          </w:p>
        </w:tc>
        <w:tc>
          <w:tcPr>
            <w:tcW w:w="1360" w:type="dxa"/>
            <w:vAlign w:val="top"/>
          </w:tcPr>
          <w:p>
            <w:pPr>
              <w:spacing w:line="336" w:lineRule="atLeast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RAU</w:t>
            </w:r>
          </w:p>
        </w:tc>
        <w:tc>
          <w:tcPr>
            <w:tcW w:w="2934" w:type="dxa"/>
          </w:tcPr>
          <w:p>
            <w:pPr>
              <w:spacing w:line="336" w:lineRule="atLeast"/>
              <w:jc w:val="center"/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Professor Mark Horton, Director of Research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0873" w:type="dxa"/>
            <w:gridSpan w:val="6"/>
          </w:tcPr>
          <w:p>
            <w:pPr>
              <w:spacing w:line="336" w:lineRule="atLeast"/>
              <w:jc w:val="both"/>
              <w:rPr>
                <w:rFonts w:hint="eastAsia" w:eastAsia="FangSong_GB2312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FangSong_GB2312" w:cs="Times New Roman"/>
                <w:sz w:val="24"/>
                <w:szCs w:val="24"/>
                <w:lang w:val="en-US" w:eastAsia="zh-CN"/>
              </w:rPr>
              <w:t>Academics</w:t>
            </w:r>
            <w:r>
              <w:rPr>
                <w:rFonts w:hint="default" w:eastAsia="FangSong_GB2312" w:cs="Times New Roman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eastAsia="FangSong_GB2312" w:cs="Times New Roman"/>
                <w:sz w:val="24"/>
                <w:szCs w:val="24"/>
                <w:lang w:val="en-US" w:eastAsia="zh-CN"/>
              </w:rPr>
              <w:t xml:space="preserve"> presentations: </w:t>
            </w:r>
            <w:r>
              <w:rPr>
                <w:rFonts w:hint="eastAsia" w:ascii="Times New Roman" w:hAnsi="Times New Roman" w:eastAsia="FangSong_GB2312" w:cs="Times New Roman"/>
                <w:sz w:val="24"/>
                <w:szCs w:val="24"/>
              </w:rPr>
              <w:t>20 minutes, including a 15-min presentation and a 5-min discussion</w:t>
            </w:r>
            <w:r>
              <w:rPr>
                <w:rFonts w:hint="eastAsia" w:eastAsia="FangSong_GB2312" w:cs="Times New Roman"/>
                <w:sz w:val="24"/>
                <w:szCs w:val="24"/>
                <w:lang w:val="en-US" w:eastAsia="zh-CN"/>
              </w:rPr>
              <w:t>; Students</w:t>
            </w:r>
            <w:r>
              <w:rPr>
                <w:rFonts w:hint="default" w:eastAsia="FangSong_GB2312" w:cs="Times New Roman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eastAsia="FangSong_GB2312" w:cs="Times New Roman"/>
                <w:sz w:val="24"/>
                <w:szCs w:val="24"/>
                <w:lang w:val="en-US" w:eastAsia="zh-CN"/>
              </w:rPr>
              <w:t xml:space="preserve"> presentations: 8</w:t>
            </w:r>
            <w:r>
              <w:rPr>
                <w:rFonts w:hint="eastAsia" w:ascii="Times New Roman" w:hAnsi="Times New Roman" w:eastAsia="FangSong_GB2312" w:cs="Times New Roman"/>
                <w:sz w:val="24"/>
                <w:szCs w:val="24"/>
              </w:rPr>
              <w:t xml:space="preserve"> minutes, including a </w:t>
            </w:r>
            <w:r>
              <w:rPr>
                <w:rFonts w:hint="eastAsia" w:eastAsia="FangSong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FangSong_GB2312" w:cs="Times New Roman"/>
                <w:sz w:val="24"/>
                <w:szCs w:val="24"/>
              </w:rPr>
              <w:t xml:space="preserve">-min presentation and a </w:t>
            </w:r>
            <w:r>
              <w:rPr>
                <w:rFonts w:hint="eastAsia" w:eastAsia="FangSong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FangSong_GB2312" w:cs="Times New Roman"/>
                <w:sz w:val="24"/>
                <w:szCs w:val="24"/>
              </w:rPr>
              <w:t>-min discussion</w:t>
            </w:r>
            <w:r>
              <w:rPr>
                <w:rFonts w:hint="eastAsia" w:eastAsia="FangSong_GB2312" w:cs="Times New Roman"/>
                <w:sz w:val="24"/>
                <w:szCs w:val="24"/>
                <w:lang w:val="en-US" w:eastAsia="zh-CN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="宋体" w:cs="Times New Roman"/>
          <w:b/>
          <w:bCs w:val="0"/>
          <w:sz w:val="28"/>
          <w:szCs w:val="28"/>
          <w:lang w:val="en-US" w:eastAsia="zh-CN"/>
        </w:rPr>
      </w:pPr>
      <w:r>
        <w:rPr>
          <w:rFonts w:hint="eastAsia" w:eastAsia="宋体" w:cs="Times New Roman"/>
          <w:b/>
          <w:bCs w:val="0"/>
          <w:sz w:val="28"/>
          <w:szCs w:val="28"/>
          <w:lang w:val="en-US" w:eastAsia="zh-CN"/>
        </w:rPr>
        <w:t>Meeting ID：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宋体" w:cs="Times New Roman"/>
          <w:color w:val="31353B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31353B"/>
          <w:sz w:val="24"/>
          <w:szCs w:val="24"/>
          <w:lang w:val="en-US" w:eastAsia="zh-CN"/>
        </w:rPr>
        <w:t>Topic: Scientific Exchange Forum between QAU and RAU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color w:val="31353B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31353B"/>
          <w:sz w:val="24"/>
          <w:szCs w:val="24"/>
          <w:lang w:val="en-US" w:eastAsia="zh-CN"/>
        </w:rPr>
        <w:t>Time: Oct 20, 2021 09:00 AM London</w:t>
      </w:r>
      <w:r>
        <w:rPr>
          <w:rFonts w:hint="eastAsia" w:eastAsia="宋体" w:cs="Times New Roman"/>
          <w:color w:val="31353B"/>
          <w:sz w:val="24"/>
          <w:szCs w:val="24"/>
          <w:lang w:val="en-US" w:eastAsia="zh-CN"/>
        </w:rPr>
        <w:t>/16:00 PM Beijing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color w:val="31353B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J</w:t>
      </w:r>
      <w:r>
        <w:rPr>
          <w:rFonts w:hint="default" w:ascii="Times New Roman" w:hAnsi="Times New Roman" w:eastAsia="宋体" w:cs="Times New Roman"/>
          <w:color w:val="31353B"/>
          <w:sz w:val="24"/>
          <w:szCs w:val="24"/>
        </w:rPr>
        <w:t>oin Zoom Meeting</w:t>
      </w:r>
      <w:r>
        <w:rPr>
          <w:rFonts w:hint="eastAsia" w:eastAsia="宋体" w:cs="Times New Roman"/>
          <w:color w:val="31353B"/>
          <w:sz w:val="24"/>
          <w:szCs w:val="24"/>
          <w:lang w:eastAsia="zh-CN"/>
        </w:rPr>
        <w:t>：https://rau.zoom.us/j/94405592030?pwd=Y0JMK2ozRmo4WFZTdGxhNTBpK2ZHQT09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31353B"/>
          <w:sz w:val="24"/>
          <w:szCs w:val="24"/>
        </w:rPr>
        <w:t xml:space="preserve">Meeting ID:944 0559 2030  </w:t>
      </w:r>
      <w:r>
        <w:rPr>
          <w:rFonts w:hint="eastAsia" w:eastAsia="宋体" w:cs="Times New Roman"/>
          <w:color w:val="31353B"/>
          <w:sz w:val="24"/>
          <w:szCs w:val="24"/>
          <w:lang w:val="en-US" w:eastAsia="zh-CN"/>
        </w:rPr>
        <w:t xml:space="preserve">        </w:t>
      </w:r>
      <w:bookmarkStart w:id="0" w:name="_GoBack"/>
      <w:bookmarkEnd w:id="0"/>
    </w:p>
    <w:sectPr>
      <w:pgSz w:w="11906" w:h="16838"/>
      <w:pgMar w:top="1440" w:right="1247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FangSong_GB2312">
    <w:altName w:val="仿宋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32"/>
    <w:rsid w:val="000005FD"/>
    <w:rsid w:val="00003428"/>
    <w:rsid w:val="0000440E"/>
    <w:rsid w:val="0001392A"/>
    <w:rsid w:val="00014219"/>
    <w:rsid w:val="00022D6B"/>
    <w:rsid w:val="00053083"/>
    <w:rsid w:val="00074D2A"/>
    <w:rsid w:val="000808E2"/>
    <w:rsid w:val="00081E9F"/>
    <w:rsid w:val="0009204B"/>
    <w:rsid w:val="00094179"/>
    <w:rsid w:val="000B354D"/>
    <w:rsid w:val="000C4DDD"/>
    <w:rsid w:val="000E2BB2"/>
    <w:rsid w:val="000E56A3"/>
    <w:rsid w:val="000F3239"/>
    <w:rsid w:val="001111E9"/>
    <w:rsid w:val="001171BD"/>
    <w:rsid w:val="00120D84"/>
    <w:rsid w:val="00131332"/>
    <w:rsid w:val="001357BA"/>
    <w:rsid w:val="0016021C"/>
    <w:rsid w:val="001611EF"/>
    <w:rsid w:val="001667A6"/>
    <w:rsid w:val="001701DF"/>
    <w:rsid w:val="00174EF6"/>
    <w:rsid w:val="0019169B"/>
    <w:rsid w:val="001A2B01"/>
    <w:rsid w:val="001A5253"/>
    <w:rsid w:val="001C4ECB"/>
    <w:rsid w:val="001D1BC8"/>
    <w:rsid w:val="001D444F"/>
    <w:rsid w:val="001D6233"/>
    <w:rsid w:val="001E24E6"/>
    <w:rsid w:val="001F0393"/>
    <w:rsid w:val="00223BFA"/>
    <w:rsid w:val="0023457D"/>
    <w:rsid w:val="0023471E"/>
    <w:rsid w:val="002625E0"/>
    <w:rsid w:val="00266948"/>
    <w:rsid w:val="002A2636"/>
    <w:rsid w:val="002A277D"/>
    <w:rsid w:val="002C3C43"/>
    <w:rsid w:val="002D4302"/>
    <w:rsid w:val="002F172D"/>
    <w:rsid w:val="00306A7A"/>
    <w:rsid w:val="00311E31"/>
    <w:rsid w:val="00330CC0"/>
    <w:rsid w:val="00331C91"/>
    <w:rsid w:val="0035267C"/>
    <w:rsid w:val="0035774A"/>
    <w:rsid w:val="00357D34"/>
    <w:rsid w:val="0037409F"/>
    <w:rsid w:val="0038311E"/>
    <w:rsid w:val="003834DD"/>
    <w:rsid w:val="00394D47"/>
    <w:rsid w:val="003B5928"/>
    <w:rsid w:val="003C6A17"/>
    <w:rsid w:val="003E2A06"/>
    <w:rsid w:val="003E515E"/>
    <w:rsid w:val="00404024"/>
    <w:rsid w:val="004047EC"/>
    <w:rsid w:val="0042015F"/>
    <w:rsid w:val="004320F8"/>
    <w:rsid w:val="004358EB"/>
    <w:rsid w:val="004377B6"/>
    <w:rsid w:val="00440107"/>
    <w:rsid w:val="004A1AA9"/>
    <w:rsid w:val="004A54D7"/>
    <w:rsid w:val="004C1642"/>
    <w:rsid w:val="004D1AF4"/>
    <w:rsid w:val="004F5567"/>
    <w:rsid w:val="005046DD"/>
    <w:rsid w:val="00505496"/>
    <w:rsid w:val="00525AA2"/>
    <w:rsid w:val="00543200"/>
    <w:rsid w:val="0056357C"/>
    <w:rsid w:val="005847F7"/>
    <w:rsid w:val="005858D6"/>
    <w:rsid w:val="00590729"/>
    <w:rsid w:val="00593BF6"/>
    <w:rsid w:val="0059417F"/>
    <w:rsid w:val="005A4719"/>
    <w:rsid w:val="005C0EDF"/>
    <w:rsid w:val="005E3DD9"/>
    <w:rsid w:val="005F3396"/>
    <w:rsid w:val="006018EF"/>
    <w:rsid w:val="006414D2"/>
    <w:rsid w:val="006440EC"/>
    <w:rsid w:val="00656D41"/>
    <w:rsid w:val="00675B83"/>
    <w:rsid w:val="00681FCC"/>
    <w:rsid w:val="006855AF"/>
    <w:rsid w:val="006D0B5E"/>
    <w:rsid w:val="006D3F3A"/>
    <w:rsid w:val="006D452F"/>
    <w:rsid w:val="006E233F"/>
    <w:rsid w:val="006E5FD0"/>
    <w:rsid w:val="0070038A"/>
    <w:rsid w:val="00704CCB"/>
    <w:rsid w:val="00716959"/>
    <w:rsid w:val="00725C53"/>
    <w:rsid w:val="007271F7"/>
    <w:rsid w:val="00731128"/>
    <w:rsid w:val="00733F24"/>
    <w:rsid w:val="0074245B"/>
    <w:rsid w:val="0074305F"/>
    <w:rsid w:val="007439C0"/>
    <w:rsid w:val="0079232B"/>
    <w:rsid w:val="007A05BD"/>
    <w:rsid w:val="007A165C"/>
    <w:rsid w:val="007A63C5"/>
    <w:rsid w:val="007A6E5D"/>
    <w:rsid w:val="007B1E64"/>
    <w:rsid w:val="007B4A29"/>
    <w:rsid w:val="007D168C"/>
    <w:rsid w:val="007D3927"/>
    <w:rsid w:val="007E1D3B"/>
    <w:rsid w:val="007F7DA1"/>
    <w:rsid w:val="008070AB"/>
    <w:rsid w:val="0081002E"/>
    <w:rsid w:val="008202B3"/>
    <w:rsid w:val="00823FB9"/>
    <w:rsid w:val="0082701E"/>
    <w:rsid w:val="008353F9"/>
    <w:rsid w:val="0083733E"/>
    <w:rsid w:val="008629D7"/>
    <w:rsid w:val="00867C4C"/>
    <w:rsid w:val="00877048"/>
    <w:rsid w:val="008907EB"/>
    <w:rsid w:val="008A1F63"/>
    <w:rsid w:val="008A22AE"/>
    <w:rsid w:val="008B1399"/>
    <w:rsid w:val="008C25DF"/>
    <w:rsid w:val="008C6B3B"/>
    <w:rsid w:val="008D13BA"/>
    <w:rsid w:val="008D2F01"/>
    <w:rsid w:val="008E6327"/>
    <w:rsid w:val="008F0C3B"/>
    <w:rsid w:val="008F33FA"/>
    <w:rsid w:val="008F5AD4"/>
    <w:rsid w:val="00907A0C"/>
    <w:rsid w:val="009120E6"/>
    <w:rsid w:val="00920949"/>
    <w:rsid w:val="00925225"/>
    <w:rsid w:val="00946F05"/>
    <w:rsid w:val="00956AD2"/>
    <w:rsid w:val="00977935"/>
    <w:rsid w:val="0098003A"/>
    <w:rsid w:val="00984813"/>
    <w:rsid w:val="00991C1B"/>
    <w:rsid w:val="009A3D3A"/>
    <w:rsid w:val="009A64A8"/>
    <w:rsid w:val="009B5A92"/>
    <w:rsid w:val="009E62DF"/>
    <w:rsid w:val="009E7E96"/>
    <w:rsid w:val="00A01BD1"/>
    <w:rsid w:val="00A02872"/>
    <w:rsid w:val="00A05C10"/>
    <w:rsid w:val="00A2319B"/>
    <w:rsid w:val="00A346D9"/>
    <w:rsid w:val="00A55E7E"/>
    <w:rsid w:val="00A7382B"/>
    <w:rsid w:val="00A821C9"/>
    <w:rsid w:val="00A83958"/>
    <w:rsid w:val="00AB5E63"/>
    <w:rsid w:val="00B270CA"/>
    <w:rsid w:val="00B43CA8"/>
    <w:rsid w:val="00B45660"/>
    <w:rsid w:val="00B47ACC"/>
    <w:rsid w:val="00B51337"/>
    <w:rsid w:val="00B6237F"/>
    <w:rsid w:val="00B77FB0"/>
    <w:rsid w:val="00BA0254"/>
    <w:rsid w:val="00BE35E2"/>
    <w:rsid w:val="00C07DEE"/>
    <w:rsid w:val="00C10991"/>
    <w:rsid w:val="00C1139C"/>
    <w:rsid w:val="00C25293"/>
    <w:rsid w:val="00C36CD7"/>
    <w:rsid w:val="00C370FB"/>
    <w:rsid w:val="00C44393"/>
    <w:rsid w:val="00C46355"/>
    <w:rsid w:val="00C63323"/>
    <w:rsid w:val="00C774AF"/>
    <w:rsid w:val="00C92B85"/>
    <w:rsid w:val="00C95C63"/>
    <w:rsid w:val="00CC0E1E"/>
    <w:rsid w:val="00CD2253"/>
    <w:rsid w:val="00CD74DE"/>
    <w:rsid w:val="00CE6B4F"/>
    <w:rsid w:val="00CF5025"/>
    <w:rsid w:val="00D05690"/>
    <w:rsid w:val="00D109CE"/>
    <w:rsid w:val="00D262C0"/>
    <w:rsid w:val="00D32720"/>
    <w:rsid w:val="00D53861"/>
    <w:rsid w:val="00D67BB0"/>
    <w:rsid w:val="00D70F39"/>
    <w:rsid w:val="00D77727"/>
    <w:rsid w:val="00D963C1"/>
    <w:rsid w:val="00DC25A6"/>
    <w:rsid w:val="00DC4C3B"/>
    <w:rsid w:val="00E05C28"/>
    <w:rsid w:val="00E375CF"/>
    <w:rsid w:val="00E7239F"/>
    <w:rsid w:val="00E84ADD"/>
    <w:rsid w:val="00E92E2F"/>
    <w:rsid w:val="00EA0EFD"/>
    <w:rsid w:val="00EA6F17"/>
    <w:rsid w:val="00ED074B"/>
    <w:rsid w:val="00ED4C80"/>
    <w:rsid w:val="00EF040F"/>
    <w:rsid w:val="00F0102D"/>
    <w:rsid w:val="00F06BA9"/>
    <w:rsid w:val="00F1078D"/>
    <w:rsid w:val="00F33DBA"/>
    <w:rsid w:val="00F36867"/>
    <w:rsid w:val="00F433CF"/>
    <w:rsid w:val="00F52B79"/>
    <w:rsid w:val="00F63571"/>
    <w:rsid w:val="00F84F31"/>
    <w:rsid w:val="00FA3BFB"/>
    <w:rsid w:val="00FA45EB"/>
    <w:rsid w:val="00FC4434"/>
    <w:rsid w:val="00FD4986"/>
    <w:rsid w:val="00FD5790"/>
    <w:rsid w:val="00FE3E86"/>
    <w:rsid w:val="01DE7CDF"/>
    <w:rsid w:val="022E0CBB"/>
    <w:rsid w:val="026E3D81"/>
    <w:rsid w:val="0298023F"/>
    <w:rsid w:val="037C78A5"/>
    <w:rsid w:val="05593595"/>
    <w:rsid w:val="05A066E0"/>
    <w:rsid w:val="05F87932"/>
    <w:rsid w:val="062C1C5B"/>
    <w:rsid w:val="07F00C8C"/>
    <w:rsid w:val="08781950"/>
    <w:rsid w:val="08B32FC3"/>
    <w:rsid w:val="08D15AA6"/>
    <w:rsid w:val="09002B63"/>
    <w:rsid w:val="090D0274"/>
    <w:rsid w:val="0989652F"/>
    <w:rsid w:val="09C1709E"/>
    <w:rsid w:val="09C82E77"/>
    <w:rsid w:val="09F734DC"/>
    <w:rsid w:val="0A970509"/>
    <w:rsid w:val="0AD708E2"/>
    <w:rsid w:val="0B062717"/>
    <w:rsid w:val="0B0A7A2D"/>
    <w:rsid w:val="0B480D15"/>
    <w:rsid w:val="0B4D24D6"/>
    <w:rsid w:val="0BB7370D"/>
    <w:rsid w:val="0C2C3BA8"/>
    <w:rsid w:val="0CDA3BD8"/>
    <w:rsid w:val="0CF87CA5"/>
    <w:rsid w:val="0E2D626C"/>
    <w:rsid w:val="0F3F24B7"/>
    <w:rsid w:val="11394FCB"/>
    <w:rsid w:val="11515C9B"/>
    <w:rsid w:val="11AD37C0"/>
    <w:rsid w:val="12B43420"/>
    <w:rsid w:val="13063135"/>
    <w:rsid w:val="13833D9B"/>
    <w:rsid w:val="13871504"/>
    <w:rsid w:val="14136A9D"/>
    <w:rsid w:val="14752AF7"/>
    <w:rsid w:val="14A73C2D"/>
    <w:rsid w:val="14FC719F"/>
    <w:rsid w:val="159C67B2"/>
    <w:rsid w:val="15E72453"/>
    <w:rsid w:val="1674738A"/>
    <w:rsid w:val="16D0007D"/>
    <w:rsid w:val="174A765B"/>
    <w:rsid w:val="179848A1"/>
    <w:rsid w:val="17C05896"/>
    <w:rsid w:val="193A207C"/>
    <w:rsid w:val="198A68FD"/>
    <w:rsid w:val="1A076118"/>
    <w:rsid w:val="1A4F1589"/>
    <w:rsid w:val="1AF97169"/>
    <w:rsid w:val="1BA265FF"/>
    <w:rsid w:val="1BA47D88"/>
    <w:rsid w:val="1BB620C9"/>
    <w:rsid w:val="1BF14317"/>
    <w:rsid w:val="1C010AF5"/>
    <w:rsid w:val="1C0677DC"/>
    <w:rsid w:val="1C284143"/>
    <w:rsid w:val="1CA223F2"/>
    <w:rsid w:val="1CCF2B10"/>
    <w:rsid w:val="1D7C5278"/>
    <w:rsid w:val="1DA43B2C"/>
    <w:rsid w:val="1DC57E52"/>
    <w:rsid w:val="1E4528FC"/>
    <w:rsid w:val="1E8A6231"/>
    <w:rsid w:val="1E9B7E99"/>
    <w:rsid w:val="1ECF4FBF"/>
    <w:rsid w:val="1EED1682"/>
    <w:rsid w:val="202779ED"/>
    <w:rsid w:val="20BC35A3"/>
    <w:rsid w:val="20DE7231"/>
    <w:rsid w:val="212B6C38"/>
    <w:rsid w:val="21FC3A1E"/>
    <w:rsid w:val="22552BC7"/>
    <w:rsid w:val="22637588"/>
    <w:rsid w:val="22684101"/>
    <w:rsid w:val="22DA3407"/>
    <w:rsid w:val="24777BC1"/>
    <w:rsid w:val="24B41D2A"/>
    <w:rsid w:val="25B12D9D"/>
    <w:rsid w:val="26212734"/>
    <w:rsid w:val="26DE1637"/>
    <w:rsid w:val="27B72F43"/>
    <w:rsid w:val="282563C7"/>
    <w:rsid w:val="29082546"/>
    <w:rsid w:val="29366BA3"/>
    <w:rsid w:val="2A1D7463"/>
    <w:rsid w:val="2AED0DD1"/>
    <w:rsid w:val="2BB3497C"/>
    <w:rsid w:val="2C241937"/>
    <w:rsid w:val="2C3A72BE"/>
    <w:rsid w:val="2D487296"/>
    <w:rsid w:val="2E5664A0"/>
    <w:rsid w:val="2E7E38A0"/>
    <w:rsid w:val="30836415"/>
    <w:rsid w:val="30C84B34"/>
    <w:rsid w:val="31144089"/>
    <w:rsid w:val="319F1EB5"/>
    <w:rsid w:val="31C52C90"/>
    <w:rsid w:val="324710A9"/>
    <w:rsid w:val="32F20574"/>
    <w:rsid w:val="33BC3517"/>
    <w:rsid w:val="34BE3BC1"/>
    <w:rsid w:val="3564109F"/>
    <w:rsid w:val="362A60FF"/>
    <w:rsid w:val="36322C28"/>
    <w:rsid w:val="36470B2F"/>
    <w:rsid w:val="36A32F57"/>
    <w:rsid w:val="36F63D57"/>
    <w:rsid w:val="37356A86"/>
    <w:rsid w:val="378C2DC3"/>
    <w:rsid w:val="37907ED3"/>
    <w:rsid w:val="37944493"/>
    <w:rsid w:val="37AA678E"/>
    <w:rsid w:val="37C60639"/>
    <w:rsid w:val="37EA60FC"/>
    <w:rsid w:val="38361633"/>
    <w:rsid w:val="38820736"/>
    <w:rsid w:val="38BD0D00"/>
    <w:rsid w:val="39810024"/>
    <w:rsid w:val="39962EA1"/>
    <w:rsid w:val="3C3714D0"/>
    <w:rsid w:val="3C4842F1"/>
    <w:rsid w:val="3C846C6D"/>
    <w:rsid w:val="3E0B4D58"/>
    <w:rsid w:val="3E171839"/>
    <w:rsid w:val="3E2319AE"/>
    <w:rsid w:val="3E4645E3"/>
    <w:rsid w:val="3EB4578A"/>
    <w:rsid w:val="3EBA61A6"/>
    <w:rsid w:val="3EDA54F1"/>
    <w:rsid w:val="3F3A724C"/>
    <w:rsid w:val="3F3C7B21"/>
    <w:rsid w:val="40056CBE"/>
    <w:rsid w:val="40165502"/>
    <w:rsid w:val="40831756"/>
    <w:rsid w:val="408966CA"/>
    <w:rsid w:val="40C426D8"/>
    <w:rsid w:val="410B484A"/>
    <w:rsid w:val="411F29CC"/>
    <w:rsid w:val="41480782"/>
    <w:rsid w:val="41504BF6"/>
    <w:rsid w:val="41C47F41"/>
    <w:rsid w:val="42126014"/>
    <w:rsid w:val="437046E7"/>
    <w:rsid w:val="4398088B"/>
    <w:rsid w:val="440818BC"/>
    <w:rsid w:val="445D108E"/>
    <w:rsid w:val="4461485A"/>
    <w:rsid w:val="44AE6E4C"/>
    <w:rsid w:val="450C6A32"/>
    <w:rsid w:val="456C5BD0"/>
    <w:rsid w:val="45B24347"/>
    <w:rsid w:val="45FD19C2"/>
    <w:rsid w:val="466A5F96"/>
    <w:rsid w:val="46E141BA"/>
    <w:rsid w:val="46F31C88"/>
    <w:rsid w:val="47873C10"/>
    <w:rsid w:val="47B818AC"/>
    <w:rsid w:val="48271330"/>
    <w:rsid w:val="48FE5156"/>
    <w:rsid w:val="49806B5E"/>
    <w:rsid w:val="49874E66"/>
    <w:rsid w:val="49DA21E6"/>
    <w:rsid w:val="4A556103"/>
    <w:rsid w:val="4A9D4F78"/>
    <w:rsid w:val="4AA20D91"/>
    <w:rsid w:val="4BE75170"/>
    <w:rsid w:val="4C260C42"/>
    <w:rsid w:val="4C7F74F0"/>
    <w:rsid w:val="4CA35B2D"/>
    <w:rsid w:val="4D1B4F46"/>
    <w:rsid w:val="4DEA1E26"/>
    <w:rsid w:val="4E0F6F95"/>
    <w:rsid w:val="4E7F7755"/>
    <w:rsid w:val="4EDB58F1"/>
    <w:rsid w:val="4F863F91"/>
    <w:rsid w:val="50067197"/>
    <w:rsid w:val="505075EC"/>
    <w:rsid w:val="50FC5EFB"/>
    <w:rsid w:val="516B7FB8"/>
    <w:rsid w:val="51CF043D"/>
    <w:rsid w:val="523D2D7C"/>
    <w:rsid w:val="52700B1C"/>
    <w:rsid w:val="537727F1"/>
    <w:rsid w:val="53866AEF"/>
    <w:rsid w:val="53AF1A30"/>
    <w:rsid w:val="53B26E97"/>
    <w:rsid w:val="53E02ED7"/>
    <w:rsid w:val="53F365B3"/>
    <w:rsid w:val="554939C3"/>
    <w:rsid w:val="554F69E1"/>
    <w:rsid w:val="55E962CE"/>
    <w:rsid w:val="56124748"/>
    <w:rsid w:val="563017EA"/>
    <w:rsid w:val="565D04DB"/>
    <w:rsid w:val="567D7DB7"/>
    <w:rsid w:val="573D2DB7"/>
    <w:rsid w:val="57914218"/>
    <w:rsid w:val="58E60099"/>
    <w:rsid w:val="59512FAD"/>
    <w:rsid w:val="5A920220"/>
    <w:rsid w:val="5B0546BD"/>
    <w:rsid w:val="5B2668D6"/>
    <w:rsid w:val="5B60581C"/>
    <w:rsid w:val="5B7D254A"/>
    <w:rsid w:val="5BD075E6"/>
    <w:rsid w:val="5C0A3F79"/>
    <w:rsid w:val="5C5541E7"/>
    <w:rsid w:val="5C6A149B"/>
    <w:rsid w:val="5C711A56"/>
    <w:rsid w:val="5CD668A7"/>
    <w:rsid w:val="5CE5796E"/>
    <w:rsid w:val="5D516999"/>
    <w:rsid w:val="5D9056F8"/>
    <w:rsid w:val="5DE16BB7"/>
    <w:rsid w:val="5DFD3F03"/>
    <w:rsid w:val="5E764455"/>
    <w:rsid w:val="5F30699F"/>
    <w:rsid w:val="5F844F76"/>
    <w:rsid w:val="5FF11F0F"/>
    <w:rsid w:val="5FF9067E"/>
    <w:rsid w:val="61146B11"/>
    <w:rsid w:val="611B5173"/>
    <w:rsid w:val="61BA1C50"/>
    <w:rsid w:val="638731C0"/>
    <w:rsid w:val="63B412DE"/>
    <w:rsid w:val="63CA6C8D"/>
    <w:rsid w:val="64963BEF"/>
    <w:rsid w:val="64D139CE"/>
    <w:rsid w:val="65333BE7"/>
    <w:rsid w:val="658B3227"/>
    <w:rsid w:val="659B54E7"/>
    <w:rsid w:val="66387CBE"/>
    <w:rsid w:val="66CE2FF7"/>
    <w:rsid w:val="670E274F"/>
    <w:rsid w:val="67F7008F"/>
    <w:rsid w:val="68020D3B"/>
    <w:rsid w:val="68C43F47"/>
    <w:rsid w:val="68C53246"/>
    <w:rsid w:val="697B63B1"/>
    <w:rsid w:val="69C548D7"/>
    <w:rsid w:val="69D374EC"/>
    <w:rsid w:val="6A8B51E2"/>
    <w:rsid w:val="6AA57A72"/>
    <w:rsid w:val="6C571A95"/>
    <w:rsid w:val="6CA61B65"/>
    <w:rsid w:val="6CDD3A92"/>
    <w:rsid w:val="6D364CDA"/>
    <w:rsid w:val="6E24285A"/>
    <w:rsid w:val="6EDF6B66"/>
    <w:rsid w:val="6FE14633"/>
    <w:rsid w:val="6FF137B5"/>
    <w:rsid w:val="7049103F"/>
    <w:rsid w:val="70F07968"/>
    <w:rsid w:val="71152C50"/>
    <w:rsid w:val="71507141"/>
    <w:rsid w:val="716438DE"/>
    <w:rsid w:val="725F0F15"/>
    <w:rsid w:val="72C945C9"/>
    <w:rsid w:val="72D12120"/>
    <w:rsid w:val="739D44F7"/>
    <w:rsid w:val="73A52A6F"/>
    <w:rsid w:val="74221797"/>
    <w:rsid w:val="747E4C4D"/>
    <w:rsid w:val="748D5955"/>
    <w:rsid w:val="74D64B0C"/>
    <w:rsid w:val="75060C89"/>
    <w:rsid w:val="76BF2B38"/>
    <w:rsid w:val="76C53AC8"/>
    <w:rsid w:val="77297F47"/>
    <w:rsid w:val="77E96445"/>
    <w:rsid w:val="793F2862"/>
    <w:rsid w:val="794F0333"/>
    <w:rsid w:val="7A266A6F"/>
    <w:rsid w:val="7A55747F"/>
    <w:rsid w:val="7ADC2D8A"/>
    <w:rsid w:val="7B087727"/>
    <w:rsid w:val="7B791984"/>
    <w:rsid w:val="7C0411F7"/>
    <w:rsid w:val="7CB521E3"/>
    <w:rsid w:val="7CFD30F1"/>
    <w:rsid w:val="7D973407"/>
    <w:rsid w:val="7E57752B"/>
    <w:rsid w:val="7EC77A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AU" w:eastAsia="en-GB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20"/>
      <w:szCs w:val="20"/>
      <w:lang w:val="en-US" w:eastAsia="zh-CN"/>
    </w:r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16"/>
      <w:szCs w:val="16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apple-converted-space"/>
    <w:basedOn w:val="9"/>
    <w:qFormat/>
    <w:uiPriority w:val="0"/>
  </w:style>
  <w:style w:type="character" w:customStyle="1" w:styleId="15">
    <w:name w:val="批注文字 Char"/>
    <w:basedOn w:val="9"/>
    <w:link w:val="2"/>
    <w:semiHidden/>
    <w:qFormat/>
    <w:uiPriority w:val="99"/>
    <w:rPr>
      <w:sz w:val="20"/>
      <w:szCs w:val="20"/>
    </w:rPr>
  </w:style>
  <w:style w:type="character" w:customStyle="1" w:styleId="16">
    <w:name w:val="批注主题 Char"/>
    <w:basedOn w:val="15"/>
    <w:link w:val="6"/>
    <w:semiHidden/>
    <w:qFormat/>
    <w:uiPriority w:val="99"/>
    <w:rPr>
      <w:b/>
      <w:bCs/>
      <w:sz w:val="20"/>
      <w:szCs w:val="20"/>
    </w:rPr>
  </w:style>
  <w:style w:type="character" w:customStyle="1" w:styleId="17">
    <w:name w:val="批注框文本 Char"/>
    <w:basedOn w:val="9"/>
    <w:link w:val="3"/>
    <w:semiHidden/>
    <w:qFormat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2373</Words>
  <Characters>13532</Characters>
  <Lines>112</Lines>
  <Paragraphs>31</Paragraphs>
  <TotalTime>27</TotalTime>
  <ScaleCrop>false</ScaleCrop>
  <LinksUpToDate>false</LinksUpToDate>
  <CharactersWithSpaces>15874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2021-04-15T08:03:00Z</dcterms:created>
  <dc:creator>Lenovo</dc:creator>
  <cp:lastModifiedBy>大霞</cp:lastModifiedBy>
  <cp:lastPrinted>2021-09-23T08:35:00Z</cp:lastPrinted>
  <dcterms:modified xsi:type="dcterms:W3CDTF">2021-10-15T00:47:51Z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F2205624764A41BABD6F50545A747178</vt:lpwstr>
  </property>
</Properties>
</file>